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32C0BD" w14:textId="5798BEAA" w:rsidR="00585F0B" w:rsidRPr="00AD59E3" w:rsidRDefault="0071386F" w:rsidP="00006F1B">
      <w:pPr>
        <w:jc w:val="center"/>
        <w:rPr>
          <w:sz w:val="36"/>
          <w:szCs w:val="36"/>
        </w:rPr>
      </w:pPr>
      <w:r>
        <w:rPr>
          <w:sz w:val="36"/>
          <w:szCs w:val="36"/>
        </w:rPr>
        <w:t>Skills Lesson</w:t>
      </w:r>
      <w:r w:rsidR="00F76142">
        <w:rPr>
          <w:sz w:val="36"/>
          <w:szCs w:val="36"/>
        </w:rPr>
        <w:t>: Reading a Transcription</w:t>
      </w:r>
    </w:p>
    <w:p w14:paraId="0BF4F1C1" w14:textId="61CEC87F" w:rsidR="0071386F" w:rsidRDefault="00F12159" w:rsidP="003C49A4">
      <w:pPr>
        <w:spacing w:after="120"/>
      </w:pPr>
      <w:r>
        <w:t>M</w:t>
      </w:r>
      <w:r w:rsidR="00F76142">
        <w:t xml:space="preserve">any of the primary sources </w:t>
      </w:r>
      <w:r>
        <w:t>you</w:t>
      </w:r>
      <w:r w:rsidR="00F76142">
        <w:t xml:space="preserve"> see in textbooks and history books are transcriptions of handwriting. A transcription is the text of a primary source such as a letter or a diary—or even the audio of an oral history—typed up so that it is easier to read.</w:t>
      </w:r>
    </w:p>
    <w:p w14:paraId="3B321C4B" w14:textId="77777777" w:rsidR="009B79DF" w:rsidRDefault="009B79DF" w:rsidP="003C49A4">
      <w:pPr>
        <w:spacing w:after="0"/>
        <w:rPr>
          <w:b/>
          <w:sz w:val="28"/>
        </w:rPr>
      </w:pPr>
    </w:p>
    <w:p w14:paraId="37719CBD" w14:textId="3331989A" w:rsidR="00F76142" w:rsidRDefault="003C49A4" w:rsidP="00AD59E3">
      <w:pPr>
        <w:rPr>
          <w:sz w:val="28"/>
        </w:rPr>
      </w:pPr>
      <w:r>
        <w:rPr>
          <w:b/>
          <w:sz w:val="28"/>
        </w:rPr>
        <w:t>Transcribing Letters</w:t>
      </w:r>
    </w:p>
    <w:p w14:paraId="04A0A9D2" w14:textId="1C02B3BC" w:rsidR="00F76142" w:rsidRDefault="00F12159" w:rsidP="00AD59E3">
      <w:pPr>
        <w:rPr>
          <w:rStyle w:val="Hyperlink"/>
        </w:rPr>
      </w:pPr>
      <w:hyperlink r:id="rId10" w:history="1">
        <w:r w:rsidR="003C49A4">
          <w:rPr>
            <w:rStyle w:val="Hyperlink"/>
          </w:rPr>
          <w:t>This image is f</w:t>
        </w:r>
        <w:r w:rsidR="00F76142" w:rsidRPr="00CA56B0">
          <w:rPr>
            <w:rStyle w:val="Hyperlink"/>
          </w:rPr>
          <w:t>rom a diary written by C. S. Hodges during a trip in</w:t>
        </w:r>
        <w:r w:rsidR="003C49A4">
          <w:rPr>
            <w:rStyle w:val="Hyperlink"/>
          </w:rPr>
          <w:t xml:space="preserve"> </w:t>
        </w:r>
        <w:r w:rsidR="00F76142" w:rsidRPr="00CA56B0">
          <w:rPr>
            <w:rStyle w:val="Hyperlink"/>
          </w:rPr>
          <w:t xml:space="preserve">1878-1879. </w:t>
        </w:r>
      </w:hyperlink>
    </w:p>
    <w:p w14:paraId="2EB5F4EF" w14:textId="77777777" w:rsidR="003C49A4" w:rsidRDefault="003C49A4" w:rsidP="00AD59E3"/>
    <w:p w14:paraId="5B389904" w14:textId="57331CD2" w:rsidR="00F76142" w:rsidRDefault="00F76142" w:rsidP="00AD59E3">
      <w:r>
        <w:rPr>
          <w:noProof/>
        </w:rPr>
        <w:drawing>
          <wp:inline distT="0" distB="0" distL="0" distR="0" wp14:anchorId="31B3698F" wp14:editId="54F85DCB">
            <wp:extent cx="5943600" cy="3168650"/>
            <wp:effectExtent l="0" t="0" r="0" b="0"/>
            <wp:docPr id="1" name="Picture 1" descr="A documen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yersExcerp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D19AC" w14:textId="77777777" w:rsidR="003C49A4" w:rsidRDefault="003C49A4" w:rsidP="00AD59E3"/>
    <w:p w14:paraId="5EE58997" w14:textId="15825329" w:rsidR="00F76142" w:rsidRDefault="00F76142" w:rsidP="00AD59E3">
      <w:r>
        <w:t xml:space="preserve">This is what the transcription looks like: </w:t>
      </w:r>
    </w:p>
    <w:p w14:paraId="7F88008E" w14:textId="7F4A5F04" w:rsidR="00F76142" w:rsidRDefault="00F76142" w:rsidP="00AD59E3">
      <w:r>
        <w:t xml:space="preserve">… At 2 P.M. reached Flat Rocks – found sufficient water in holes for stock -- … Maxon’s Co. coming in shortly after dark, grazing good – weather quite [?] today – Lt. Smither expended a few rounds of ammunition upon a rock – which he thought to be an Antelope [sic] </w:t>
      </w:r>
    </w:p>
    <w:p w14:paraId="632C2A24" w14:textId="3EB291DE" w:rsidR="00F76142" w:rsidRDefault="00F76142" w:rsidP="00AD59E3"/>
    <w:p w14:paraId="6392D0E1" w14:textId="126442C6" w:rsidR="009C0D45" w:rsidRDefault="009C0D45" w:rsidP="00AD59E3"/>
    <w:p w14:paraId="62CBE665" w14:textId="77777777" w:rsidR="00006F1B" w:rsidRDefault="00006F1B" w:rsidP="00AD59E3">
      <w:pPr>
        <w:rPr>
          <w:b/>
          <w:sz w:val="28"/>
        </w:rPr>
      </w:pPr>
    </w:p>
    <w:p w14:paraId="27F027B0" w14:textId="72132052" w:rsidR="009C0D45" w:rsidRDefault="009C0D45" w:rsidP="00AD59E3">
      <w:pPr>
        <w:rPr>
          <w:sz w:val="28"/>
        </w:rPr>
      </w:pPr>
      <w:r>
        <w:rPr>
          <w:b/>
          <w:sz w:val="28"/>
        </w:rPr>
        <w:t xml:space="preserve">Transcribing Conventions </w:t>
      </w:r>
    </w:p>
    <w:p w14:paraId="4FE7281D" w14:textId="7178F9B3" w:rsidR="009C0D45" w:rsidRDefault="009C0D45" w:rsidP="00AD59E3">
      <w:r>
        <w:lastRenderedPageBreak/>
        <w:t xml:space="preserve">Explain to students that there are certain </w:t>
      </w:r>
      <w:r>
        <w:rPr>
          <w:b/>
        </w:rPr>
        <w:t xml:space="preserve">conventions </w:t>
      </w:r>
      <w:r>
        <w:t>that transcribers use. These are symbols, marks, and other things that show the reader certain things about the original, about the transcription, and about</w:t>
      </w:r>
      <w:bookmarkStart w:id="0" w:name="_GoBack"/>
      <w:bookmarkEnd w:id="0"/>
      <w:r>
        <w:t xml:space="preserve"> the differences between them. </w:t>
      </w:r>
    </w:p>
    <w:p w14:paraId="49104AED" w14:textId="2C0AF58B" w:rsidR="009C0D45" w:rsidRDefault="009C0D45" w:rsidP="009C0D45">
      <w:pPr>
        <w:pStyle w:val="ListParagraph"/>
        <w:numPr>
          <w:ilvl w:val="0"/>
          <w:numId w:val="3"/>
        </w:numPr>
      </w:pPr>
      <w:r>
        <w:rPr>
          <w:b/>
        </w:rPr>
        <w:t xml:space="preserve">[?] </w:t>
      </w:r>
      <w:r>
        <w:t xml:space="preserve">When the transcriber can’t figure out what a word is, they may use square brackets with a question mark in its place. </w:t>
      </w:r>
      <w:r w:rsidR="00F12159" w:rsidRPr="00F12159">
        <w:t>[?] can also appear after a word a transcriber guess at but isn't certain of.</w:t>
      </w:r>
    </w:p>
    <w:p w14:paraId="79E2730B" w14:textId="60246C32" w:rsidR="00F12159" w:rsidRDefault="00F12159" w:rsidP="009C0D45">
      <w:pPr>
        <w:pStyle w:val="ListParagraph"/>
        <w:numPr>
          <w:ilvl w:val="0"/>
          <w:numId w:val="3"/>
        </w:numPr>
      </w:pPr>
      <w:r>
        <w:rPr>
          <w:b/>
        </w:rPr>
        <w:t xml:space="preserve">[unclear] </w:t>
      </w:r>
      <w:r w:rsidRPr="00F12159">
        <w:t>Instead of [?], sometimes transcribers use the word "unclear" in square brackets when they can't figure out what a word is.</w:t>
      </w:r>
    </w:p>
    <w:p w14:paraId="74E4D0B4" w14:textId="2B140E9B" w:rsidR="009C0D45" w:rsidRDefault="009C0D45" w:rsidP="009C0D45">
      <w:pPr>
        <w:pStyle w:val="ListParagraph"/>
        <w:numPr>
          <w:ilvl w:val="0"/>
          <w:numId w:val="3"/>
        </w:numPr>
        <w:rPr>
          <w:b/>
        </w:rPr>
      </w:pPr>
      <w:r w:rsidRPr="009C0D45">
        <w:rPr>
          <w:b/>
        </w:rPr>
        <w:t>[word]</w:t>
      </w:r>
      <w:r>
        <w:t xml:space="preserve"> When the original writer crossed out a word, the transcriber may put it in square brackets. Sometimes people who quote primary source use square brackets to indicate that they have inserted a word or words to clarify meaning. </w:t>
      </w:r>
    </w:p>
    <w:p w14:paraId="3759F663" w14:textId="30080169" w:rsidR="009C0D45" w:rsidRDefault="009C0D45" w:rsidP="009C0D45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[*words]</w:t>
      </w:r>
      <w:r>
        <w:t xml:space="preserve"> If the original writer added a note in the margin, the transcriber may put it in square brackets with an asterisk before it.</w:t>
      </w:r>
    </w:p>
    <w:p w14:paraId="76BF8128" w14:textId="7A939EBC" w:rsidR="009C0D45" w:rsidRDefault="009C0D45" w:rsidP="009C0D45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 xml:space="preserve">[sic] </w:t>
      </w:r>
      <w:r>
        <w:t xml:space="preserve">Transcribers generally do not fix spelling, grammatical </w:t>
      </w:r>
      <w:r w:rsidR="003C49A4">
        <w:t>errors,</w:t>
      </w:r>
      <w:r>
        <w:t xml:space="preserve"> or punctuation. Sometimes, though, they want to point out that the error </w:t>
      </w:r>
      <w:r w:rsidR="003C49A4">
        <w:t>is</w:t>
      </w:r>
      <w:r>
        <w:t xml:space="preserve"> in the original. That’s when they use [sic]. </w:t>
      </w:r>
    </w:p>
    <w:p w14:paraId="199E084E" w14:textId="12F65CEA" w:rsidR="009C0D45" w:rsidRPr="009C0D45" w:rsidRDefault="009C0D45" w:rsidP="009C0D45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 xml:space="preserve">Ellipsis </w:t>
      </w:r>
      <w:r>
        <w:t xml:space="preserve">When you see three periods in a row, something has been left out. </w:t>
      </w:r>
    </w:p>
    <w:p w14:paraId="10572912" w14:textId="4D04895D" w:rsidR="009C0D45" w:rsidRPr="009C0D45" w:rsidRDefault="009C0D45" w:rsidP="009C0D45">
      <w:pPr>
        <w:pStyle w:val="ListParagraph"/>
        <w:numPr>
          <w:ilvl w:val="1"/>
          <w:numId w:val="3"/>
        </w:numPr>
        <w:rPr>
          <w:b/>
        </w:rPr>
      </w:pPr>
      <w:r>
        <w:t xml:space="preserve">The ellipsis may show that there was more before the transcription started or more after it ended. </w:t>
      </w:r>
    </w:p>
    <w:p w14:paraId="42169BBD" w14:textId="2C694F09" w:rsidR="009C0D45" w:rsidRPr="009C0D45" w:rsidRDefault="009C0D45" w:rsidP="009C0D45">
      <w:pPr>
        <w:pStyle w:val="ListParagraph"/>
        <w:numPr>
          <w:ilvl w:val="1"/>
          <w:numId w:val="3"/>
        </w:numPr>
        <w:rPr>
          <w:b/>
        </w:rPr>
      </w:pPr>
      <w:r>
        <w:t xml:space="preserve">People who quote primary source texts often leave out sentences or parts of a sentence that they think are beside the point. They put in ellipsis (or should) to show that there is more there in the original. </w:t>
      </w:r>
    </w:p>
    <w:p w14:paraId="5F09CA02" w14:textId="091D30EA" w:rsidR="009C0D45" w:rsidRPr="009C0D45" w:rsidRDefault="009C0D45" w:rsidP="009C0D45">
      <w:pPr>
        <w:pStyle w:val="ListParagraph"/>
        <w:numPr>
          <w:ilvl w:val="1"/>
          <w:numId w:val="3"/>
        </w:numPr>
        <w:rPr>
          <w:b/>
        </w:rPr>
      </w:pPr>
      <w:r>
        <w:t xml:space="preserve">If you see four periods, that just means there was a period at the end of a sentence before the ellipsis started. </w:t>
      </w:r>
    </w:p>
    <w:sectPr w:rsidR="009C0D45" w:rsidRPr="009C0D45" w:rsidSect="00AD59E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F82346" w14:textId="77777777" w:rsidR="000F0F6B" w:rsidRDefault="000F0F6B" w:rsidP="00AD59E3">
      <w:r>
        <w:separator/>
      </w:r>
    </w:p>
    <w:p w14:paraId="1CE859AB" w14:textId="77777777" w:rsidR="00BD48D6" w:rsidRDefault="00BD48D6" w:rsidP="00AD59E3"/>
  </w:endnote>
  <w:endnote w:type="continuationSeparator" w:id="0">
    <w:p w14:paraId="15607EA3" w14:textId="77777777" w:rsidR="000F0F6B" w:rsidRDefault="000F0F6B" w:rsidP="00AD59E3">
      <w:r>
        <w:continuationSeparator/>
      </w:r>
    </w:p>
    <w:p w14:paraId="01C02BFF" w14:textId="77777777" w:rsidR="00BD48D6" w:rsidRDefault="00BD48D6" w:rsidP="00AD59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BF924" w14:textId="77777777" w:rsidR="00B05FDF" w:rsidRDefault="00B05F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3FDDAA" w14:textId="5C2196AA" w:rsidR="00AD59E3" w:rsidRPr="003C49A4" w:rsidRDefault="003C49A4" w:rsidP="003C49A4">
    <w:pPr>
      <w:pStyle w:val="Footer"/>
      <w:rPr>
        <w:i/>
        <w:iCs/>
        <w:sz w:val="20"/>
        <w:szCs w:val="20"/>
      </w:rPr>
    </w:pPr>
    <w:r w:rsidRPr="003C49A4">
      <w:rPr>
        <w:i/>
        <w:iCs/>
        <w:sz w:val="20"/>
        <w:szCs w:val="20"/>
      </w:rPr>
      <w:t xml:space="preserve">Newberry Library Classroom Materials are generously funded by the Grainger Foundation and written by </w:t>
    </w:r>
    <w:r w:rsidRPr="003C49A4">
      <w:rPr>
        <w:i/>
        <w:iCs/>
        <w:color w:val="000000"/>
        <w:sz w:val="20"/>
        <w:szCs w:val="20"/>
      </w:rPr>
      <w:t>Hilary Mac Austin and Kathleen Thompson (2022).</w:t>
    </w:r>
    <w:sdt>
      <w:sdtPr>
        <w:rPr>
          <w:sz w:val="20"/>
          <w:szCs w:val="20"/>
        </w:rPr>
        <w:id w:val="162195644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sz w:val="20"/>
            <w:szCs w:val="20"/>
          </w:rPr>
          <w:tab/>
        </w:r>
        <w:r>
          <w:rPr>
            <w:sz w:val="20"/>
            <w:szCs w:val="20"/>
          </w:rPr>
          <w:tab/>
        </w:r>
        <w:r w:rsidR="00AD59E3" w:rsidRPr="003C49A4">
          <w:rPr>
            <w:sz w:val="20"/>
            <w:szCs w:val="20"/>
          </w:rPr>
          <w:fldChar w:fldCharType="begin"/>
        </w:r>
        <w:r w:rsidR="00AD59E3" w:rsidRPr="003C49A4">
          <w:rPr>
            <w:sz w:val="20"/>
            <w:szCs w:val="20"/>
          </w:rPr>
          <w:instrText xml:space="preserve"> PAGE   \* MERGEFORMAT </w:instrText>
        </w:r>
        <w:r w:rsidR="00AD59E3" w:rsidRPr="003C49A4">
          <w:rPr>
            <w:sz w:val="20"/>
            <w:szCs w:val="20"/>
          </w:rPr>
          <w:fldChar w:fldCharType="separate"/>
        </w:r>
        <w:r w:rsidR="00AD59E3" w:rsidRPr="003C49A4">
          <w:rPr>
            <w:noProof/>
            <w:sz w:val="20"/>
            <w:szCs w:val="20"/>
          </w:rPr>
          <w:t>2</w:t>
        </w:r>
        <w:r w:rsidR="00AD59E3" w:rsidRPr="003C49A4">
          <w:rPr>
            <w:noProof/>
            <w:sz w:val="20"/>
            <w:szCs w:val="20"/>
          </w:rPr>
          <w:fldChar w:fldCharType="end"/>
        </w:r>
      </w:sdtContent>
    </w:sdt>
  </w:p>
  <w:p w14:paraId="54B46F57" w14:textId="77777777" w:rsidR="00BD48D6" w:rsidRDefault="00BD48D6" w:rsidP="00AD59E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C16E95" w14:textId="77777777" w:rsidR="00B05FDF" w:rsidRDefault="00B05F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76E8F3" w14:textId="77777777" w:rsidR="000F0F6B" w:rsidRDefault="000F0F6B" w:rsidP="00AD59E3">
      <w:r>
        <w:separator/>
      </w:r>
    </w:p>
    <w:p w14:paraId="513BC2CF" w14:textId="77777777" w:rsidR="00BD48D6" w:rsidRDefault="00BD48D6" w:rsidP="00AD59E3"/>
  </w:footnote>
  <w:footnote w:type="continuationSeparator" w:id="0">
    <w:p w14:paraId="182931DE" w14:textId="77777777" w:rsidR="000F0F6B" w:rsidRDefault="000F0F6B" w:rsidP="00AD59E3">
      <w:r>
        <w:continuationSeparator/>
      </w:r>
    </w:p>
    <w:p w14:paraId="4DB148FC" w14:textId="77777777" w:rsidR="00BD48D6" w:rsidRDefault="00BD48D6" w:rsidP="00AD59E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6F07E4" w14:textId="77777777" w:rsidR="00B05FDF" w:rsidRDefault="00B05FD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74CF89" w14:textId="42C5151F" w:rsidR="00333921" w:rsidRPr="00DD109B" w:rsidRDefault="00AD59E3" w:rsidP="00DD109B">
    <w:pPr>
      <w:pStyle w:val="Header"/>
      <w:jc w:val="right"/>
      <w:rPr>
        <w:i/>
        <w:iCs/>
        <w:sz w:val="22"/>
        <w:szCs w:val="22"/>
      </w:rPr>
    </w:pPr>
    <w:r w:rsidRPr="00DD109B">
      <w:rPr>
        <w:i/>
        <w:iCs/>
        <w:noProof/>
        <w:sz w:val="22"/>
        <w:szCs w:val="22"/>
      </w:rPr>
      <w:drawing>
        <wp:anchor distT="0" distB="0" distL="114300" distR="114300" simplePos="0" relativeHeight="251713024" behindDoc="0" locked="0" layoutInCell="1" allowOverlap="1" wp14:anchorId="65FCE68E" wp14:editId="103F403F">
          <wp:simplePos x="0" y="0"/>
          <wp:positionH relativeFrom="margin">
            <wp:align>left</wp:align>
          </wp:positionH>
          <wp:positionV relativeFrom="margin">
            <wp:posOffset>-616688</wp:posOffset>
          </wp:positionV>
          <wp:extent cx="1872234" cy="504444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2234" cy="5044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85F0B" w:rsidRPr="00DD109B">
      <w:rPr>
        <w:i/>
        <w:iCs/>
        <w:sz w:val="22"/>
        <w:szCs w:val="22"/>
      </w:rPr>
      <w:t>Digital Collections for the Classroom</w:t>
    </w:r>
  </w:p>
  <w:p w14:paraId="6CC36A36" w14:textId="33BC1A4E" w:rsidR="00F76142" w:rsidRPr="00DD109B" w:rsidRDefault="0071386F" w:rsidP="00F76142">
    <w:pPr>
      <w:pStyle w:val="Header"/>
      <w:jc w:val="right"/>
      <w:rPr>
        <w:i/>
        <w:iCs/>
        <w:sz w:val="22"/>
        <w:szCs w:val="22"/>
      </w:rPr>
    </w:pPr>
    <w:r>
      <w:rPr>
        <w:i/>
        <w:iCs/>
        <w:sz w:val="22"/>
        <w:szCs w:val="22"/>
      </w:rPr>
      <w:t xml:space="preserve">Skills </w:t>
    </w:r>
    <w:r w:rsidR="00F76142">
      <w:rPr>
        <w:i/>
        <w:iCs/>
        <w:sz w:val="22"/>
        <w:szCs w:val="22"/>
      </w:rPr>
      <w:t>Lesson: Reading a Transcription</w:t>
    </w:r>
  </w:p>
  <w:p w14:paraId="7EE94AD9" w14:textId="77777777" w:rsidR="00BD48D6" w:rsidRDefault="00BD48D6" w:rsidP="00AD59E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87E88F" w14:textId="77777777" w:rsidR="00B05FDF" w:rsidRDefault="00B05F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745DF"/>
    <w:multiLevelType w:val="hybridMultilevel"/>
    <w:tmpl w:val="5B1EE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471702"/>
    <w:multiLevelType w:val="hybridMultilevel"/>
    <w:tmpl w:val="BBE84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4D6A48"/>
    <w:multiLevelType w:val="hybridMultilevel"/>
    <w:tmpl w:val="32E29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F77"/>
    <w:rsid w:val="00006F1B"/>
    <w:rsid w:val="00026458"/>
    <w:rsid w:val="000F0F6B"/>
    <w:rsid w:val="000F522F"/>
    <w:rsid w:val="00147653"/>
    <w:rsid w:val="001E3D00"/>
    <w:rsid w:val="00333921"/>
    <w:rsid w:val="003C49A4"/>
    <w:rsid w:val="00405F3E"/>
    <w:rsid w:val="00493E0E"/>
    <w:rsid w:val="004E5F77"/>
    <w:rsid w:val="00542991"/>
    <w:rsid w:val="00585F0B"/>
    <w:rsid w:val="0071386F"/>
    <w:rsid w:val="0078641B"/>
    <w:rsid w:val="009B79DF"/>
    <w:rsid w:val="009C0D45"/>
    <w:rsid w:val="00AD59E3"/>
    <w:rsid w:val="00B05FDF"/>
    <w:rsid w:val="00BD48D6"/>
    <w:rsid w:val="00CA56B0"/>
    <w:rsid w:val="00CB7E5F"/>
    <w:rsid w:val="00D4036D"/>
    <w:rsid w:val="00D53550"/>
    <w:rsid w:val="00DC1761"/>
    <w:rsid w:val="00DD109B"/>
    <w:rsid w:val="00E40998"/>
    <w:rsid w:val="00E62391"/>
    <w:rsid w:val="00EE7424"/>
    <w:rsid w:val="00F12159"/>
    <w:rsid w:val="00F7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1F9D78FA"/>
  <w15:chartTrackingRefBased/>
  <w15:docId w15:val="{B5BDD939-C75B-4F5F-AE7D-9F926CE67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Theme="minorHAnsi" w:hAnsi="Verdana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59E3"/>
    <w:rPr>
      <w:rFonts w:ascii="Arial" w:hAnsi="Arial" w:cs="Arial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59E3"/>
    <w:pPr>
      <w:spacing w:after="240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F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0F6B"/>
  </w:style>
  <w:style w:type="paragraph" w:styleId="Footer">
    <w:name w:val="footer"/>
    <w:basedOn w:val="Normal"/>
    <w:link w:val="FooterChar"/>
    <w:uiPriority w:val="99"/>
    <w:unhideWhenUsed/>
    <w:rsid w:val="000F0F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0F6B"/>
  </w:style>
  <w:style w:type="character" w:styleId="Hyperlink">
    <w:name w:val="Hyperlink"/>
    <w:basedOn w:val="DefaultParagraphFont"/>
    <w:uiPriority w:val="99"/>
    <w:unhideWhenUsed/>
    <w:rsid w:val="00D4036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036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4765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D59E3"/>
    <w:rPr>
      <w:rFonts w:ascii="Arial" w:hAnsi="Arial" w:cs="Arial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7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collections.carli.illinois.edu/digital/collection/nby_eeayer/id/40824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E576477AF25743A222C6AD93971CD7" ma:contentTypeVersion="7" ma:contentTypeDescription="Create a new document." ma:contentTypeScope="" ma:versionID="c240c4658cf4b21858bd0e70f9517451">
  <xsd:schema xmlns:xsd="http://www.w3.org/2001/XMLSchema" xmlns:xs="http://www.w3.org/2001/XMLSchema" xmlns:p="http://schemas.microsoft.com/office/2006/metadata/properties" xmlns:ns3="de494165-829f-47e0-812b-dc909ed26bdd" xmlns:ns4="abb954f9-7b0f-4a05-921a-ab69f5da7afd" targetNamespace="http://schemas.microsoft.com/office/2006/metadata/properties" ma:root="true" ma:fieldsID="04ba9896d4c2b3103ddf54bf6b453fc4" ns3:_="" ns4:_="">
    <xsd:import namespace="de494165-829f-47e0-812b-dc909ed26bdd"/>
    <xsd:import namespace="abb954f9-7b0f-4a05-921a-ab69f5da7a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494165-829f-47e0-812b-dc909ed26b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b954f9-7b0f-4a05-921a-ab69f5da7a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2FA186-AC53-4376-AE79-C5FB4B8E8E01}">
  <ds:schemaRefs>
    <ds:schemaRef ds:uri="http://schemas.microsoft.com/office/2006/documentManagement/types"/>
    <ds:schemaRef ds:uri="http://purl.org/dc/terms/"/>
    <ds:schemaRef ds:uri="abb954f9-7b0f-4a05-921a-ab69f5da7afd"/>
    <ds:schemaRef ds:uri="de494165-829f-47e0-812b-dc909ed26bdd"/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01C7730-210E-4528-B414-384C4DF3A3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494165-829f-47e0-812b-dc909ed26bdd"/>
    <ds:schemaRef ds:uri="abb954f9-7b0f-4a05-921a-ab69f5da7a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DFE6CC-81F3-4090-9F88-CC5B557110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Croll</dc:creator>
  <cp:keywords/>
  <dc:description/>
  <cp:lastModifiedBy>Sophia Croll</cp:lastModifiedBy>
  <cp:revision>8</cp:revision>
  <dcterms:created xsi:type="dcterms:W3CDTF">2022-03-02T16:40:00Z</dcterms:created>
  <dcterms:modified xsi:type="dcterms:W3CDTF">2024-02-14T15:48:00Z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0x010100E0E576477AF25743A222C6AD93971CD7</vt:lpwstr>
  </property>
</Properties>
</file>